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1B" w:rsidRPr="00EC33C2" w:rsidRDefault="00E37532" w:rsidP="005E68CF">
      <w:pPr>
        <w:jc w:val="center"/>
        <w:rPr>
          <w:sz w:val="22"/>
          <w:szCs w:val="22"/>
          <w:lang w:val="kk-KZ"/>
        </w:rPr>
      </w:pPr>
      <w:r w:rsidRPr="00EC33C2">
        <w:rPr>
          <w:rStyle w:val="hps"/>
          <w:color w:val="222222"/>
          <w:sz w:val="22"/>
          <w:szCs w:val="22"/>
          <w:lang w:val="en-US"/>
        </w:rPr>
        <w:t>Map of</w:t>
      </w:r>
      <w:r w:rsidRPr="00EC33C2">
        <w:rPr>
          <w:rStyle w:val="shorttext"/>
          <w:color w:val="222222"/>
          <w:sz w:val="22"/>
          <w:szCs w:val="22"/>
          <w:lang w:val="en-US"/>
        </w:rPr>
        <w:t xml:space="preserve"> </w:t>
      </w:r>
      <w:r w:rsidRPr="00EC33C2">
        <w:rPr>
          <w:rStyle w:val="hps"/>
          <w:color w:val="222222"/>
          <w:sz w:val="22"/>
          <w:szCs w:val="22"/>
          <w:lang w:val="en-US"/>
        </w:rPr>
        <w:t>teaching methods</w:t>
      </w:r>
      <w:r w:rsidRPr="00EC33C2">
        <w:rPr>
          <w:rStyle w:val="shorttext"/>
          <w:color w:val="222222"/>
          <w:sz w:val="22"/>
          <w:szCs w:val="22"/>
          <w:lang w:val="en-US"/>
        </w:rPr>
        <w:t xml:space="preserve"> </w:t>
      </w:r>
      <w:r w:rsidRPr="00EC33C2">
        <w:rPr>
          <w:rStyle w:val="hps"/>
          <w:color w:val="222222"/>
          <w:sz w:val="22"/>
          <w:szCs w:val="22"/>
          <w:lang w:val="en-US"/>
        </w:rPr>
        <w:t>of discipline</w:t>
      </w:r>
    </w:p>
    <w:p w:rsidR="00DC5B88" w:rsidRPr="000413E2" w:rsidRDefault="00A47571" w:rsidP="00DC5B88">
      <w:pPr>
        <w:ind w:firstLine="720"/>
        <w:jc w:val="center"/>
        <w:rPr>
          <w:b/>
          <w:bCs/>
          <w:sz w:val="22"/>
          <w:szCs w:val="22"/>
          <w:u w:val="single"/>
          <w:lang w:val="en-US"/>
        </w:rPr>
      </w:pPr>
      <w:r w:rsidRPr="00EC33C2">
        <w:rPr>
          <w:b/>
          <w:sz w:val="22"/>
          <w:szCs w:val="22"/>
          <w:lang w:val="kk-KZ"/>
        </w:rPr>
        <w:t xml:space="preserve"> «</w:t>
      </w:r>
      <w:r w:rsidR="002F77C3">
        <w:rPr>
          <w:sz w:val="22"/>
          <w:szCs w:val="22"/>
          <w:lang w:val="en"/>
        </w:rPr>
        <w:t>Genetic engineering and biosafety</w:t>
      </w:r>
    </w:p>
    <w:p w:rsidR="00E37532" w:rsidRPr="00EC33C2" w:rsidRDefault="00E37532" w:rsidP="00E37532">
      <w:pPr>
        <w:ind w:firstLine="720"/>
        <w:jc w:val="center"/>
        <w:rPr>
          <w:b/>
          <w:bCs/>
          <w:sz w:val="22"/>
          <w:szCs w:val="22"/>
          <w:u w:val="single"/>
          <w:lang w:val="en-US"/>
        </w:rPr>
      </w:pPr>
    </w:p>
    <w:p w:rsidR="00E37532" w:rsidRPr="00EC33C2" w:rsidRDefault="00E37532" w:rsidP="00E37532">
      <w:pPr>
        <w:jc w:val="center"/>
        <w:rPr>
          <w:sz w:val="22"/>
          <w:szCs w:val="22"/>
          <w:lang w:val="en-US"/>
        </w:rPr>
      </w:pPr>
      <w:r w:rsidRPr="00EC33C2">
        <w:rPr>
          <w:sz w:val="22"/>
          <w:szCs w:val="22"/>
          <w:lang w:val="en-US"/>
        </w:rPr>
        <w:t xml:space="preserve"> (</w:t>
      </w:r>
      <w:proofErr w:type="gramStart"/>
      <w:r w:rsidR="00DC5B88" w:rsidRPr="00EC33C2">
        <w:rPr>
          <w:sz w:val="22"/>
          <w:szCs w:val="22"/>
          <w:lang w:val="en-US"/>
        </w:rPr>
        <w:t>3</w:t>
      </w:r>
      <w:r w:rsidRPr="00EC33C2">
        <w:rPr>
          <w:sz w:val="22"/>
          <w:szCs w:val="22"/>
          <w:u w:val="single"/>
          <w:lang w:val="en-US"/>
        </w:rPr>
        <w:t xml:space="preserve">  credit</w:t>
      </w:r>
      <w:proofErr w:type="gramEnd"/>
      <w:r w:rsidRPr="00EC33C2">
        <w:rPr>
          <w:sz w:val="22"/>
          <w:szCs w:val="22"/>
          <w:lang w:val="en-US"/>
        </w:rPr>
        <w:t>)</w:t>
      </w:r>
    </w:p>
    <w:p w:rsidR="00775F51" w:rsidRPr="00EC33C2" w:rsidRDefault="00A47571" w:rsidP="00000ADB">
      <w:pPr>
        <w:jc w:val="center"/>
        <w:rPr>
          <w:b/>
          <w:sz w:val="22"/>
          <w:szCs w:val="22"/>
          <w:lang w:val="kk-KZ"/>
        </w:rPr>
      </w:pPr>
      <w:r w:rsidRPr="00EC33C2">
        <w:rPr>
          <w:b/>
          <w:sz w:val="22"/>
          <w:szCs w:val="22"/>
          <w:lang w:val="kk-KZ"/>
        </w:rPr>
        <w:t xml:space="preserve">» </w:t>
      </w:r>
    </w:p>
    <w:p w:rsidR="002B7855" w:rsidRPr="00EC33C2" w:rsidRDefault="00E37532" w:rsidP="002B7855">
      <w:pPr>
        <w:jc w:val="center"/>
        <w:rPr>
          <w:b/>
          <w:bCs/>
          <w:sz w:val="22"/>
          <w:szCs w:val="22"/>
          <w:lang w:val="kk-KZ"/>
        </w:rPr>
      </w:pPr>
      <w:r w:rsidRPr="002F77C3">
        <w:rPr>
          <w:rStyle w:val="hps"/>
          <w:color w:val="222222"/>
          <w:sz w:val="22"/>
          <w:szCs w:val="22"/>
          <w:lang w:val="kk-KZ"/>
        </w:rPr>
        <w:t>Graduate</w:t>
      </w:r>
      <w:r w:rsidRPr="00EC33C2">
        <w:rPr>
          <w:sz w:val="22"/>
          <w:szCs w:val="22"/>
          <w:lang w:val="kk-KZ"/>
        </w:rPr>
        <w:t xml:space="preserve"> </w:t>
      </w:r>
      <w:r w:rsidR="002B7855" w:rsidRPr="00EC33C2">
        <w:rPr>
          <w:sz w:val="22"/>
          <w:szCs w:val="22"/>
          <w:lang w:val="kk-KZ"/>
        </w:rPr>
        <w:t>«</w:t>
      </w:r>
      <w:r w:rsidR="001E5CB8" w:rsidRPr="002F77C3">
        <w:rPr>
          <w:sz w:val="22"/>
          <w:szCs w:val="22"/>
          <w:lang w:val="kk-KZ"/>
        </w:rPr>
        <w:t>BT05105</w:t>
      </w:r>
      <w:r w:rsidR="002B7855" w:rsidRPr="00EC33C2">
        <w:rPr>
          <w:sz w:val="22"/>
          <w:szCs w:val="22"/>
          <w:u w:val="single"/>
          <w:lang w:val="kk-KZ"/>
        </w:rPr>
        <w:t xml:space="preserve"> </w:t>
      </w:r>
      <w:r w:rsidRPr="002F77C3">
        <w:rPr>
          <w:sz w:val="22"/>
          <w:szCs w:val="22"/>
          <w:lang w:val="kk-KZ"/>
        </w:rPr>
        <w:t>biotechnology</w:t>
      </w:r>
      <w:r w:rsidR="002B7855" w:rsidRPr="00EC33C2">
        <w:rPr>
          <w:b/>
          <w:bCs/>
          <w:sz w:val="22"/>
          <w:szCs w:val="22"/>
          <w:lang w:val="kk-KZ"/>
        </w:rPr>
        <w:t xml:space="preserve">» </w:t>
      </w:r>
    </w:p>
    <w:p w:rsidR="0034551B" w:rsidRPr="00EC33C2" w:rsidRDefault="0034551B" w:rsidP="00000ADB">
      <w:pPr>
        <w:jc w:val="center"/>
        <w:rPr>
          <w:b/>
          <w:sz w:val="22"/>
          <w:szCs w:val="22"/>
          <w:lang w:val="kk-KZ"/>
        </w:rPr>
      </w:pPr>
    </w:p>
    <w:p w:rsidR="005E68CF" w:rsidRPr="00EC33C2" w:rsidRDefault="00A47571" w:rsidP="00000ADB">
      <w:pPr>
        <w:jc w:val="center"/>
        <w:rPr>
          <w:sz w:val="22"/>
          <w:szCs w:val="22"/>
          <w:lang w:val="kk-KZ"/>
        </w:rPr>
      </w:pPr>
      <w:r w:rsidRPr="00EC33C2">
        <w:rPr>
          <w:sz w:val="22"/>
          <w:szCs w:val="22"/>
          <w:lang w:val="kk-KZ"/>
        </w:rPr>
        <w:t>(</w:t>
      </w:r>
      <w:r w:rsidR="00000ADB" w:rsidRPr="00EC33C2">
        <w:rPr>
          <w:sz w:val="22"/>
          <w:szCs w:val="22"/>
          <w:lang w:val="kk-KZ"/>
        </w:rPr>
        <w:t>Преподаватель –</w:t>
      </w:r>
      <w:r w:rsidR="00775F51" w:rsidRPr="00EC33C2">
        <w:rPr>
          <w:sz w:val="22"/>
          <w:szCs w:val="22"/>
          <w:lang w:val="kk-KZ"/>
        </w:rPr>
        <w:t>профессор Кенжебаева С</w:t>
      </w:r>
      <w:r w:rsidR="00000ADB" w:rsidRPr="00EC33C2">
        <w:rPr>
          <w:sz w:val="22"/>
          <w:szCs w:val="22"/>
          <w:lang w:val="kk-KZ"/>
        </w:rPr>
        <w:t>.</w:t>
      </w:r>
      <w:r w:rsidR="00775F51" w:rsidRPr="00EC33C2">
        <w:rPr>
          <w:sz w:val="22"/>
          <w:szCs w:val="22"/>
          <w:lang w:val="kk-KZ"/>
        </w:rPr>
        <w:t>С</w:t>
      </w:r>
      <w:r w:rsidR="00000ADB" w:rsidRPr="00EC33C2">
        <w:rPr>
          <w:sz w:val="22"/>
          <w:szCs w:val="22"/>
          <w:lang w:val="kk-KZ"/>
        </w:rPr>
        <w:t>.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1560"/>
        <w:gridCol w:w="3402"/>
        <w:gridCol w:w="567"/>
        <w:gridCol w:w="709"/>
        <w:gridCol w:w="702"/>
        <w:gridCol w:w="567"/>
        <w:gridCol w:w="716"/>
        <w:gridCol w:w="567"/>
        <w:gridCol w:w="418"/>
        <w:gridCol w:w="567"/>
      </w:tblGrid>
      <w:tr w:rsidR="005E68CF" w:rsidRPr="000E3109" w:rsidTr="009A3B2B"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B03CA4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The title of discipline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B03CA4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rStyle w:val="shorttext"/>
                <w:color w:val="222222"/>
                <w:sz w:val="22"/>
                <w:szCs w:val="22"/>
                <w:lang w:val="en"/>
              </w:rPr>
              <w:t>Authors and title of the textbook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B03CA4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color w:val="222222"/>
                <w:sz w:val="22"/>
                <w:szCs w:val="22"/>
                <w:lang w:val="en"/>
              </w:rPr>
              <w:t xml:space="preserve">Number in the library of </w:t>
            </w:r>
            <w:proofErr w:type="spellStart"/>
            <w:r w:rsidRPr="000E3109">
              <w:rPr>
                <w:color w:val="222222"/>
                <w:sz w:val="22"/>
                <w:szCs w:val="22"/>
                <w:lang w:val="en"/>
              </w:rPr>
              <w:t>KazNU</w:t>
            </w:r>
            <w:proofErr w:type="spellEnd"/>
            <w:r w:rsidRPr="000E3109">
              <w:rPr>
                <w:color w:val="222222"/>
                <w:sz w:val="22"/>
                <w:szCs w:val="22"/>
                <w:lang w:val="en"/>
              </w:rPr>
              <w:t xml:space="preserve"> named after al-</w:t>
            </w:r>
            <w:proofErr w:type="spellStart"/>
            <w:r w:rsidRPr="000E3109">
              <w:rPr>
                <w:color w:val="222222"/>
                <w:sz w:val="22"/>
                <w:szCs w:val="22"/>
                <w:lang w:val="en"/>
              </w:rPr>
              <w:t>Farabi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EC33C2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Number after </w:t>
            </w:r>
            <w:r w:rsidR="005E68CF" w:rsidRPr="000E3109">
              <w:rPr>
                <w:sz w:val="22"/>
                <w:szCs w:val="22"/>
                <w:lang w:val="kk-KZ"/>
              </w:rPr>
              <w:t xml:space="preserve">2000 </w:t>
            </w:r>
            <w:r w:rsidRPr="000E3109">
              <w:rPr>
                <w:sz w:val="22"/>
                <w:szCs w:val="22"/>
                <w:lang w:val="en-US"/>
              </w:rPr>
              <w:t xml:space="preserve">year </w:t>
            </w:r>
          </w:p>
        </w:tc>
      </w:tr>
      <w:tr w:rsidR="00EC33C2" w:rsidRPr="000E3109" w:rsidTr="009A3B2B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main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addition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main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addition</w:t>
            </w:r>
          </w:p>
        </w:tc>
      </w:tr>
      <w:tr w:rsidR="005E68CF" w:rsidRPr="000E3109" w:rsidTr="009A3B2B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</w:tr>
      <w:tr w:rsidR="007E6E13" w:rsidRPr="000E3109" w:rsidTr="009A3B2B">
        <w:trPr>
          <w:trHeight w:val="1266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2F77C3" w:rsidP="000E310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"/>
              </w:rPr>
              <w:t>Genetic engineering and biosafety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59" w:rsidRDefault="007F5759" w:rsidP="000E310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E3109">
              <w:rPr>
                <w:b/>
                <w:sz w:val="22"/>
                <w:szCs w:val="22"/>
              </w:rPr>
              <w:t>Основная</w:t>
            </w:r>
            <w:r w:rsidRPr="001E5CB8">
              <w:rPr>
                <w:b/>
                <w:sz w:val="22"/>
                <w:szCs w:val="22"/>
                <w:lang w:val="en-US"/>
              </w:rPr>
              <w:t>:</w:t>
            </w:r>
          </w:p>
          <w:p w:rsidR="002F77C3" w:rsidRDefault="002F77C3" w:rsidP="00E84777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Plant Biotechnology and Genetics</w:t>
            </w:r>
          </w:p>
          <w:p w:rsidR="002F77C3" w:rsidRDefault="002F77C3" w:rsidP="00E84777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Principles, Techniques and Applications. C. Neal Stewart, Jr.,</w:t>
            </w:r>
            <w:r>
              <w:t xml:space="preserve"> </w:t>
            </w:r>
            <w:r>
              <w:rPr>
                <w:b w:val="0"/>
                <w:sz w:val="22"/>
                <w:szCs w:val="22"/>
              </w:rPr>
              <w:t xml:space="preserve">Second edition. Publ. Willey. 2016. </w:t>
            </w:r>
            <w:proofErr w:type="gramStart"/>
            <w:r>
              <w:rPr>
                <w:b w:val="0"/>
                <w:sz w:val="22"/>
                <w:szCs w:val="22"/>
              </w:rPr>
              <w:t>399  P.</w:t>
            </w:r>
            <w:proofErr w:type="gramEnd"/>
          </w:p>
          <w:p w:rsidR="008044ED" w:rsidRPr="000E3109" w:rsidRDefault="008044ED" w:rsidP="00E84777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val="en"/>
              </w:rPr>
            </w:pPr>
            <w:r w:rsidRPr="000E3109">
              <w:rPr>
                <w:b w:val="0"/>
                <w:sz w:val="22"/>
                <w:szCs w:val="22"/>
                <w:lang w:val="en"/>
              </w:rPr>
              <w:t>Molecular Cell Biology, 4th edition</w:t>
            </w:r>
          </w:p>
          <w:p w:rsidR="008044ED" w:rsidRPr="000E3109" w:rsidRDefault="008044ED" w:rsidP="000E3109">
            <w:pPr>
              <w:pStyle w:val="contrib-group"/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r w:rsidRPr="000E3109">
              <w:rPr>
                <w:sz w:val="22"/>
                <w:szCs w:val="22"/>
                <w:lang w:val="en"/>
              </w:rPr>
              <w:t xml:space="preserve">Harvey </w:t>
            </w:r>
            <w:proofErr w:type="spellStart"/>
            <w:r w:rsidRPr="000E3109">
              <w:rPr>
                <w:sz w:val="22"/>
                <w:szCs w:val="22"/>
                <w:lang w:val="en"/>
              </w:rPr>
              <w:t>Lodish</w:t>
            </w:r>
            <w:proofErr w:type="spellEnd"/>
            <w:r w:rsidRPr="000E3109">
              <w:rPr>
                <w:sz w:val="22"/>
                <w:szCs w:val="22"/>
                <w:lang w:val="en"/>
              </w:rPr>
              <w:t xml:space="preserve">, Arnold </w:t>
            </w:r>
            <w:proofErr w:type="spellStart"/>
            <w:r w:rsidRPr="000E3109">
              <w:rPr>
                <w:sz w:val="22"/>
                <w:szCs w:val="22"/>
                <w:lang w:val="en"/>
              </w:rPr>
              <w:t>Berk</w:t>
            </w:r>
            <w:proofErr w:type="spellEnd"/>
            <w:r w:rsidRPr="000E3109">
              <w:rPr>
                <w:sz w:val="22"/>
                <w:szCs w:val="22"/>
                <w:lang w:val="en"/>
              </w:rPr>
              <w:t xml:space="preserve">, S Lawrence </w:t>
            </w:r>
            <w:proofErr w:type="spellStart"/>
            <w:r w:rsidRPr="000E3109">
              <w:rPr>
                <w:sz w:val="22"/>
                <w:szCs w:val="22"/>
                <w:lang w:val="en"/>
              </w:rPr>
              <w:t>Zipursky</w:t>
            </w:r>
            <w:proofErr w:type="spellEnd"/>
            <w:r w:rsidRPr="000E3109">
              <w:rPr>
                <w:sz w:val="22"/>
                <w:szCs w:val="22"/>
                <w:lang w:val="en"/>
              </w:rPr>
              <w:t xml:space="preserve">, Paul </w:t>
            </w:r>
            <w:proofErr w:type="spellStart"/>
            <w:r w:rsidRPr="000E3109">
              <w:rPr>
                <w:sz w:val="22"/>
                <w:szCs w:val="22"/>
                <w:lang w:val="en"/>
              </w:rPr>
              <w:t>Matsudaira</w:t>
            </w:r>
            <w:proofErr w:type="spellEnd"/>
            <w:r w:rsidRPr="000E3109">
              <w:rPr>
                <w:sz w:val="22"/>
                <w:szCs w:val="22"/>
                <w:lang w:val="en"/>
              </w:rPr>
              <w:t xml:space="preserve">, David Baltimore, and James </w:t>
            </w:r>
            <w:proofErr w:type="spellStart"/>
            <w:r w:rsidRPr="000E3109">
              <w:rPr>
                <w:sz w:val="22"/>
                <w:szCs w:val="22"/>
                <w:lang w:val="en"/>
              </w:rPr>
              <w:t>Darnell.New</w:t>
            </w:r>
            <w:proofErr w:type="spellEnd"/>
            <w:r w:rsidRPr="000E3109">
              <w:rPr>
                <w:sz w:val="22"/>
                <w:szCs w:val="22"/>
                <w:lang w:val="en"/>
              </w:rPr>
              <w:t xml:space="preserve"> York: </w:t>
            </w:r>
            <w:r w:rsidRPr="00E84777">
              <w:rPr>
                <w:sz w:val="22"/>
                <w:szCs w:val="22"/>
                <w:lang w:val="en"/>
              </w:rPr>
              <w:t>W. H. Freeman</w:t>
            </w:r>
            <w:r w:rsidRPr="000E3109">
              <w:rPr>
                <w:sz w:val="22"/>
                <w:szCs w:val="22"/>
                <w:lang w:val="en"/>
              </w:rPr>
              <w:t>; 2000.</w:t>
            </w:r>
          </w:p>
          <w:p w:rsidR="008044ED" w:rsidRPr="000E3109" w:rsidRDefault="008044ED" w:rsidP="000E3109">
            <w:pPr>
              <w:rPr>
                <w:sz w:val="22"/>
                <w:szCs w:val="22"/>
                <w:lang w:val="en"/>
              </w:rPr>
            </w:pPr>
            <w:r w:rsidRPr="000E3109">
              <w:rPr>
                <w:sz w:val="22"/>
                <w:szCs w:val="22"/>
                <w:lang w:val="en"/>
              </w:rPr>
              <w:t>ISBN-10: 0-7167-3136-3</w:t>
            </w:r>
          </w:p>
          <w:p w:rsidR="00D2695B" w:rsidRPr="000E3109" w:rsidRDefault="008044ED" w:rsidP="000E310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 xml:space="preserve"> </w:t>
            </w:r>
            <w:proofErr w:type="spellStart"/>
            <w:r w:rsidR="00D2695B" w:rsidRPr="000E3109">
              <w:rPr>
                <w:sz w:val="22"/>
                <w:szCs w:val="22"/>
              </w:rPr>
              <w:t>Глик</w:t>
            </w:r>
            <w:proofErr w:type="spellEnd"/>
            <w:r w:rsidR="00D2695B" w:rsidRPr="000E3109">
              <w:rPr>
                <w:sz w:val="22"/>
                <w:szCs w:val="22"/>
              </w:rPr>
              <w:t xml:space="preserve"> Б., Пастернак Дж. Молекулярная биотехнология. М.: Мир, 2002. - 589</w:t>
            </w:r>
            <w:r w:rsidR="00D2695B" w:rsidRPr="000E3109">
              <w:rPr>
                <w:sz w:val="22"/>
                <w:szCs w:val="22"/>
                <w:lang w:val="kk-KZ"/>
              </w:rPr>
              <w:t xml:space="preserve"> </w:t>
            </w:r>
            <w:r w:rsidR="00D2695B" w:rsidRPr="000E3109">
              <w:rPr>
                <w:sz w:val="22"/>
                <w:szCs w:val="22"/>
              </w:rPr>
              <w:t>с.</w:t>
            </w:r>
          </w:p>
          <w:p w:rsidR="00D2695B" w:rsidRPr="000E3109" w:rsidRDefault="00D2695B" w:rsidP="000E3109">
            <w:pPr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  <w:lang w:val="kk-KZ"/>
              </w:rPr>
              <w:t xml:space="preserve">Калашникова Е.А., Кочиева Е.З., Миронова О.Ю. Практикум по сельскохозяйственно» биотехнологии. - М. </w:t>
            </w:r>
            <w:proofErr w:type="gramStart"/>
            <w:r w:rsidRPr="000E3109">
              <w:rPr>
                <w:sz w:val="22"/>
                <w:szCs w:val="22"/>
              </w:rPr>
              <w:t>:</w:t>
            </w:r>
            <w:r w:rsidRPr="000E3109">
              <w:rPr>
                <w:sz w:val="22"/>
                <w:szCs w:val="22"/>
                <w:lang w:val="kk-KZ"/>
              </w:rPr>
              <w:t>Колос</w:t>
            </w:r>
            <w:proofErr w:type="gramEnd"/>
            <w:r w:rsidRPr="000E3109">
              <w:rPr>
                <w:sz w:val="22"/>
                <w:szCs w:val="22"/>
                <w:lang w:val="kk-KZ"/>
              </w:rPr>
              <w:t xml:space="preserve">, 2006. -  144 с.  </w:t>
            </w:r>
          </w:p>
          <w:p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0E3109">
              <w:rPr>
                <w:iCs/>
                <w:sz w:val="22"/>
                <w:szCs w:val="22"/>
              </w:rPr>
              <w:t>Щелкунов С. Н.</w:t>
            </w:r>
            <w:r w:rsidRPr="000E3109">
              <w:rPr>
                <w:sz w:val="22"/>
                <w:szCs w:val="22"/>
              </w:rPr>
              <w:t xml:space="preserve"> Генетическая инженерия. — 2. — Новосибирск: Сибирское университетское издательство, 2004. — 496 с. </w:t>
            </w:r>
          </w:p>
          <w:p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</w:rPr>
              <w:t xml:space="preserve"> </w:t>
            </w:r>
            <w:r w:rsidRPr="000E3109">
              <w:rPr>
                <w:sz w:val="22"/>
                <w:szCs w:val="22"/>
                <w:lang w:val="en-US"/>
              </w:rPr>
              <w:t>De Jong, R. Enzyme Free Cloning for high throughput gene cloning and expression / R. de Jong, M. Dani</w:t>
            </w:r>
            <w:r w:rsidRPr="000E3109">
              <w:rPr>
                <w:sz w:val="22"/>
                <w:szCs w:val="22"/>
              </w:rPr>
              <w:t>ё</w:t>
            </w:r>
            <w:r w:rsidRPr="000E3109">
              <w:rPr>
                <w:sz w:val="22"/>
                <w:szCs w:val="22"/>
                <w:lang w:val="en-US"/>
              </w:rPr>
              <w:t xml:space="preserve">ls, R.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Kaptein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and G.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Folkers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// J.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Struct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Funct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>. Genomics. — 2006. — V. 7. — P. 109–118.</w:t>
            </w:r>
          </w:p>
          <w:p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 Lee, J. High-throughput T7 LIC vector for introducing C-terminal poly-histidine tags with variable lengths without extra sequences / J. Lee and S. Kim // Prot. Expr.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Purif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>. — 2009. — V. 63. — P. 58–61.</w:t>
            </w:r>
          </w:p>
          <w:p w:rsidR="00D2695B" w:rsidRPr="00B81324" w:rsidRDefault="00D2695B" w:rsidP="00B8132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-21"/>
                <w:sz w:val="22"/>
                <w:szCs w:val="22"/>
              </w:rPr>
            </w:pPr>
            <w:r w:rsidRPr="000E3109">
              <w:rPr>
                <w:color w:val="000000"/>
                <w:spacing w:val="-21"/>
                <w:sz w:val="22"/>
                <w:szCs w:val="22"/>
              </w:rPr>
              <w:t xml:space="preserve">Нолтинг Б. </w:t>
            </w:r>
            <w:r w:rsidRPr="000E3109">
              <w:rPr>
                <w:sz w:val="22"/>
                <w:szCs w:val="22"/>
              </w:rPr>
              <w:t>Новейшие методы исследования биосистем</w:t>
            </w:r>
            <w:r w:rsidRPr="000E3109">
              <w:rPr>
                <w:color w:val="000000"/>
                <w:spacing w:val="-21"/>
                <w:sz w:val="22"/>
                <w:szCs w:val="22"/>
              </w:rPr>
              <w:t xml:space="preserve">. - </w:t>
            </w:r>
            <w:proofErr w:type="gramStart"/>
            <w:r w:rsidRPr="000E3109">
              <w:rPr>
                <w:color w:val="000000"/>
                <w:spacing w:val="-21"/>
                <w:sz w:val="22"/>
                <w:szCs w:val="22"/>
              </w:rPr>
              <w:t>М.:ТЕХНОСФЕРА</w:t>
            </w:r>
            <w:proofErr w:type="gramEnd"/>
            <w:r w:rsidRPr="000E3109">
              <w:rPr>
                <w:color w:val="000000"/>
                <w:spacing w:val="-21"/>
                <w:sz w:val="22"/>
                <w:szCs w:val="22"/>
              </w:rPr>
              <w:t xml:space="preserve">,  2005.  -256 с. </w:t>
            </w:r>
          </w:p>
          <w:p w:rsidR="00D2695B" w:rsidRPr="000E3109" w:rsidRDefault="00D2695B" w:rsidP="000E31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-21"/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Патрушев Л.И.Экспрессия генов. – М.: Наука, 2000</w:t>
            </w:r>
            <w:r w:rsidRPr="000E3109">
              <w:rPr>
                <w:sz w:val="22"/>
                <w:szCs w:val="22"/>
                <w:lang w:val="kk-KZ"/>
              </w:rPr>
              <w:t>, 749 с.</w:t>
            </w:r>
          </w:p>
          <w:p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0E3109">
              <w:rPr>
                <w:color w:val="000000"/>
                <w:sz w:val="22"/>
                <w:szCs w:val="22"/>
              </w:rPr>
              <w:t>Ребриков Д.В., Саматов Г.А., Трофимов Д.Ю. и др. ПЦР в реальном времени. М.: БИНОМ. Лаборатория знаний, 2009. 215 с.</w:t>
            </w:r>
          </w:p>
          <w:p w:rsidR="00936AD9" w:rsidRPr="00936AD9" w:rsidRDefault="00936AD9" w:rsidP="00936AD9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6AD9">
              <w:rPr>
                <w:color w:val="000000"/>
                <w:sz w:val="22"/>
                <w:szCs w:val="22"/>
                <w:lang w:val="en-US"/>
              </w:rPr>
              <w:t>Benzle</w:t>
            </w:r>
            <w:proofErr w:type="spellEnd"/>
            <w:r w:rsidRPr="00936AD9">
              <w:rPr>
                <w:color w:val="000000"/>
                <w:sz w:val="22"/>
                <w:szCs w:val="22"/>
                <w:lang w:val="en-US"/>
              </w:rPr>
              <w:t xml:space="preserve"> KA, Finer KR, Marty DM, McHale LK, </w:t>
            </w:r>
            <w:proofErr w:type="spellStart"/>
            <w:r w:rsidRPr="00936AD9">
              <w:rPr>
                <w:color w:val="000000"/>
                <w:sz w:val="22"/>
                <w:szCs w:val="22"/>
                <w:lang w:val="en-US"/>
              </w:rPr>
              <w:t>Goodner</w:t>
            </w:r>
            <w:proofErr w:type="spellEnd"/>
            <w:r w:rsidRPr="00936AD9">
              <w:rPr>
                <w:color w:val="000000"/>
                <w:sz w:val="22"/>
                <w:szCs w:val="22"/>
                <w:lang w:val="en-US"/>
              </w:rPr>
              <w:t xml:space="preserve"> BW, Taylor CG, Finer JJ (2015) Isolation and</w:t>
            </w:r>
          </w:p>
          <w:p w:rsidR="00936AD9" w:rsidRDefault="00936AD9" w:rsidP="00936AD9">
            <w:pPr>
              <w:rPr>
                <w:color w:val="000000"/>
                <w:sz w:val="22"/>
                <w:szCs w:val="22"/>
              </w:rPr>
            </w:pPr>
            <w:r w:rsidRPr="00936AD9">
              <w:rPr>
                <w:color w:val="000000"/>
                <w:sz w:val="22"/>
                <w:szCs w:val="22"/>
                <w:lang w:val="en-US"/>
              </w:rPr>
              <w:t xml:space="preserve">characterization of novel Agrobacterium strains for soybean and sunflower transformation. </w:t>
            </w:r>
            <w:proofErr w:type="spellStart"/>
            <w:r w:rsidRPr="00936AD9">
              <w:rPr>
                <w:color w:val="000000"/>
                <w:sz w:val="22"/>
                <w:szCs w:val="22"/>
              </w:rPr>
              <w:t>Plant</w:t>
            </w:r>
            <w:proofErr w:type="spellEnd"/>
            <w:r w:rsidRPr="00936AD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AD9">
              <w:rPr>
                <w:color w:val="000000"/>
                <w:sz w:val="22"/>
                <w:szCs w:val="22"/>
              </w:rPr>
              <w:t>Cell</w:t>
            </w:r>
            <w:proofErr w:type="spellEnd"/>
            <w:r w:rsidRPr="00936AD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AD9">
              <w:rPr>
                <w:color w:val="000000"/>
                <w:sz w:val="22"/>
                <w:szCs w:val="22"/>
              </w:rPr>
              <w:t>Tiss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Org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Cult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121:</w:t>
            </w:r>
            <w:r>
              <w:rPr>
                <w:color w:val="000000"/>
                <w:sz w:val="22"/>
                <w:szCs w:val="22"/>
                <w:lang w:val="en-US"/>
              </w:rPr>
              <w:t>71-</w:t>
            </w:r>
            <w:r>
              <w:rPr>
                <w:color w:val="000000"/>
                <w:sz w:val="22"/>
                <w:szCs w:val="22"/>
              </w:rPr>
              <w:t>81.</w:t>
            </w:r>
          </w:p>
          <w:p w:rsidR="007F5759" w:rsidRPr="00936AD9" w:rsidRDefault="007F5759" w:rsidP="00936AD9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E3109">
              <w:rPr>
                <w:b/>
                <w:sz w:val="22"/>
                <w:szCs w:val="22"/>
              </w:rPr>
              <w:t>Дополнительная:</w:t>
            </w:r>
          </w:p>
          <w:p w:rsidR="00B81324" w:rsidRPr="00B81324" w:rsidRDefault="00B81324" w:rsidP="00B81324">
            <w:pPr>
              <w:tabs>
                <w:tab w:val="left" w:pos="540"/>
              </w:tabs>
              <w:ind w:left="-80"/>
              <w:rPr>
                <w:color w:val="000000"/>
                <w:sz w:val="22"/>
                <w:szCs w:val="22"/>
              </w:rPr>
            </w:pP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Altpeter</w:t>
            </w:r>
            <w:proofErr w:type="spellEnd"/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F</w:t>
            </w:r>
            <w:r w:rsidRPr="00B8132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Baisakh</w:t>
            </w:r>
            <w:proofErr w:type="spellEnd"/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N</w:t>
            </w:r>
            <w:r w:rsidRPr="00B81324">
              <w:rPr>
                <w:color w:val="000000"/>
                <w:sz w:val="22"/>
                <w:szCs w:val="22"/>
              </w:rPr>
              <w:t xml:space="preserve">,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Beachy</w:t>
            </w:r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R</w:t>
            </w:r>
            <w:r w:rsidRPr="00B81324">
              <w:rPr>
                <w:color w:val="000000"/>
                <w:sz w:val="22"/>
                <w:szCs w:val="22"/>
              </w:rPr>
              <w:t xml:space="preserve">,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Bock</w:t>
            </w:r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R</w:t>
            </w:r>
            <w:r w:rsidRPr="00B8132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Capell</w:t>
            </w:r>
            <w:proofErr w:type="spellEnd"/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T</w:t>
            </w:r>
            <w:r w:rsidRPr="00B81324">
              <w:rPr>
                <w:color w:val="000000"/>
                <w:sz w:val="22"/>
                <w:szCs w:val="22"/>
              </w:rPr>
              <w:t xml:space="preserve">,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Christou</w:t>
            </w:r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P</w:t>
            </w:r>
            <w:r w:rsidRPr="00B8132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Daniell</w:t>
            </w:r>
            <w:proofErr w:type="spellEnd"/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H</w:t>
            </w:r>
            <w:r w:rsidRPr="00B8132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Datta</w:t>
            </w:r>
            <w:proofErr w:type="spellEnd"/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K</w:t>
            </w:r>
            <w:r w:rsidRPr="00B8132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Datta</w:t>
            </w:r>
            <w:proofErr w:type="spellEnd"/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S</w:t>
            </w:r>
            <w:r w:rsidRPr="00B81324">
              <w:rPr>
                <w:color w:val="000000"/>
                <w:sz w:val="22"/>
                <w:szCs w:val="22"/>
              </w:rPr>
              <w:t xml:space="preserve">,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Dix</w:t>
            </w:r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PJ</w:t>
            </w:r>
            <w:r w:rsidRPr="00B8132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Fauquet</w:t>
            </w:r>
            <w:proofErr w:type="spellEnd"/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C</w:t>
            </w:r>
            <w:r w:rsidRPr="00B81324">
              <w:rPr>
                <w:color w:val="000000"/>
                <w:sz w:val="22"/>
                <w:szCs w:val="22"/>
              </w:rPr>
              <w:t xml:space="preserve">,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Huang</w:t>
            </w:r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N</w:t>
            </w:r>
            <w:r w:rsidRPr="00B8132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Kohli</w:t>
            </w:r>
            <w:proofErr w:type="spellEnd"/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A</w:t>
            </w:r>
            <w:r w:rsidRPr="00B8132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Mooibroek</w:t>
            </w:r>
            <w:proofErr w:type="spellEnd"/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H</w:t>
            </w:r>
            <w:r w:rsidRPr="00B81324">
              <w:rPr>
                <w:color w:val="000000"/>
                <w:sz w:val="22"/>
                <w:szCs w:val="22"/>
              </w:rPr>
              <w:t xml:space="preserve">,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Nicholson</w:t>
            </w:r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L</w:t>
            </w:r>
            <w:r w:rsidRPr="00B81324">
              <w:rPr>
                <w:color w:val="000000"/>
                <w:sz w:val="22"/>
                <w:szCs w:val="22"/>
              </w:rPr>
              <w:t xml:space="preserve">,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Nguyen</w:t>
            </w:r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TT</w:t>
            </w:r>
            <w:r w:rsidRPr="00B81324">
              <w:rPr>
                <w:color w:val="000000"/>
                <w:sz w:val="22"/>
                <w:szCs w:val="22"/>
              </w:rPr>
              <w:t xml:space="preserve">,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Nugent</w:t>
            </w:r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G</w:t>
            </w:r>
            <w:r w:rsidRPr="00B8132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Raemakers</w:t>
            </w:r>
            <w:proofErr w:type="spellEnd"/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K</w:t>
            </w:r>
            <w:r w:rsidRPr="00B81324">
              <w:rPr>
                <w:color w:val="000000"/>
                <w:sz w:val="22"/>
                <w:szCs w:val="22"/>
              </w:rPr>
              <w:t xml:space="preserve">,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Romano</w:t>
            </w:r>
            <w:r w:rsidRPr="00B81324">
              <w:rPr>
                <w:color w:val="000000"/>
                <w:sz w:val="22"/>
                <w:szCs w:val="22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A</w:t>
            </w:r>
            <w:r w:rsidRPr="00B81324">
              <w:rPr>
                <w:color w:val="000000"/>
                <w:sz w:val="22"/>
                <w:szCs w:val="22"/>
              </w:rPr>
              <w:t>,</w:t>
            </w:r>
          </w:p>
          <w:p w:rsidR="00B81324" w:rsidRPr="00B81324" w:rsidRDefault="00B81324" w:rsidP="00B81324">
            <w:pPr>
              <w:tabs>
                <w:tab w:val="left" w:pos="540"/>
              </w:tabs>
              <w:ind w:left="-80"/>
              <w:rPr>
                <w:color w:val="000000"/>
                <w:sz w:val="22"/>
                <w:szCs w:val="22"/>
                <w:lang w:val="en-US"/>
              </w:rPr>
            </w:pPr>
            <w:r w:rsidRPr="00B81324">
              <w:rPr>
                <w:color w:val="000000"/>
                <w:sz w:val="22"/>
                <w:szCs w:val="22"/>
                <w:lang w:val="en-US"/>
              </w:rPr>
              <w:t xml:space="preserve">Somers DA,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Stoger</w:t>
            </w:r>
            <w:proofErr w:type="spellEnd"/>
            <w:r w:rsidRPr="00B81324">
              <w:rPr>
                <w:color w:val="000000"/>
                <w:sz w:val="22"/>
                <w:szCs w:val="22"/>
                <w:lang w:val="en-US"/>
              </w:rPr>
              <w:t xml:space="preserve"> E, Taylor N,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Visser</w:t>
            </w:r>
            <w:proofErr w:type="spellEnd"/>
            <w:r w:rsidRPr="00B81324">
              <w:rPr>
                <w:color w:val="000000"/>
                <w:sz w:val="22"/>
                <w:szCs w:val="22"/>
                <w:lang w:val="en-US"/>
              </w:rPr>
              <w:t xml:space="preserve"> R (2005): Particle bombardment and the genetic enhancement of</w:t>
            </w:r>
          </w:p>
          <w:p w:rsidR="00B81324" w:rsidRDefault="00B81324" w:rsidP="00B81324">
            <w:pPr>
              <w:tabs>
                <w:tab w:val="left" w:pos="540"/>
              </w:tabs>
              <w:ind w:left="-80"/>
              <w:rPr>
                <w:color w:val="000000"/>
                <w:sz w:val="22"/>
                <w:szCs w:val="22"/>
                <w:lang w:val="en-US"/>
              </w:rPr>
            </w:pPr>
            <w:r w:rsidRPr="00B81324">
              <w:rPr>
                <w:color w:val="000000"/>
                <w:sz w:val="22"/>
                <w:szCs w:val="22"/>
                <w:lang w:val="en-US"/>
              </w:rPr>
              <w:t xml:space="preserve">crops: myths and realities.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Mol</w:t>
            </w:r>
            <w:proofErr w:type="spellEnd"/>
            <w:r w:rsidRPr="00B813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Biol</w:t>
            </w:r>
            <w:proofErr w:type="spellEnd"/>
            <w:r w:rsidRPr="00B81324">
              <w:rPr>
                <w:color w:val="000000"/>
                <w:sz w:val="22"/>
                <w:szCs w:val="22"/>
                <w:lang w:val="en-US"/>
              </w:rPr>
              <w:t xml:space="preserve"> 5:305–327.</w:t>
            </w:r>
          </w:p>
          <w:p w:rsidR="00B81324" w:rsidRDefault="00B81324" w:rsidP="00B81324">
            <w:pPr>
              <w:tabs>
                <w:tab w:val="left" w:pos="540"/>
              </w:tabs>
              <w:ind w:left="-80"/>
              <w:rPr>
                <w:bCs/>
                <w:sz w:val="22"/>
                <w:szCs w:val="22"/>
                <w:lang w:val="kk-KZ"/>
              </w:rPr>
            </w:pPr>
            <w:r w:rsidRPr="00B81324">
              <w:rPr>
                <w:bCs/>
                <w:sz w:val="22"/>
                <w:szCs w:val="22"/>
                <w:lang w:val="kk-KZ"/>
              </w:rPr>
              <w:t>Zale JM, Agarwal S, Loar S, Steber CM (2009): Evidence for stable transform</w:t>
            </w:r>
            <w:r>
              <w:rPr>
                <w:bCs/>
                <w:sz w:val="22"/>
                <w:szCs w:val="22"/>
                <w:lang w:val="kk-KZ"/>
              </w:rPr>
              <w:t>ation of wheat by floral dip in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bCs/>
                <w:sz w:val="22"/>
                <w:szCs w:val="22"/>
                <w:lang w:val="kk-KZ"/>
              </w:rPr>
              <w:t>Agrobacterium tumefaciens. Plant Cell Rep 28:903–913.</w:t>
            </w:r>
          </w:p>
          <w:p w:rsidR="009A0BFC" w:rsidRPr="00B81324" w:rsidRDefault="009A0BFC" w:rsidP="00B81324">
            <w:pPr>
              <w:tabs>
                <w:tab w:val="left" w:pos="540"/>
              </w:tabs>
              <w:rPr>
                <w:bCs/>
                <w:sz w:val="22"/>
                <w:szCs w:val="22"/>
                <w:lang w:val="kk-KZ"/>
              </w:rPr>
            </w:pPr>
            <w:r w:rsidRPr="00B81324">
              <w:rPr>
                <w:bCs/>
                <w:sz w:val="22"/>
                <w:szCs w:val="22"/>
                <w:lang w:val="kk-KZ"/>
              </w:rPr>
              <w:t>Rothberg J.M., Leamon J.H. The development and impact of 454 sequencing // Nature Biotech. 2008. V. 26. P. 1117–1124.</w:t>
            </w:r>
          </w:p>
          <w:p w:rsidR="009A0BFC" w:rsidRPr="000E3109" w:rsidRDefault="009A0BFC" w:rsidP="000E3109">
            <w:pPr>
              <w:pStyle w:val="a8"/>
              <w:numPr>
                <w:ilvl w:val="0"/>
                <w:numId w:val="9"/>
              </w:numPr>
              <w:tabs>
                <w:tab w:val="left" w:pos="540"/>
              </w:tabs>
              <w:ind w:left="0" w:firstLine="0"/>
              <w:contextualSpacing w:val="0"/>
              <w:rPr>
                <w:b/>
                <w:bCs/>
                <w:sz w:val="22"/>
                <w:szCs w:val="22"/>
                <w:lang w:val="kk-KZ"/>
              </w:rPr>
            </w:pP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Shitsukawa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N.,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Tahira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C.,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Kassai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K. </w:t>
            </w:r>
            <w:proofErr w:type="gramStart"/>
            <w:r w:rsidRPr="000E3109">
              <w:rPr>
                <w:i/>
                <w:iCs/>
                <w:color w:val="000000"/>
                <w:sz w:val="22"/>
                <w:szCs w:val="22"/>
                <w:lang w:val="en-US"/>
              </w:rPr>
              <w:t>et al.</w:t>
            </w:r>
            <w:proofErr w:type="gramEnd"/>
            <w:r w:rsidRPr="000E3109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Genetic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andepigenetic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alteration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amongthree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homoeologous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genes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ofa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class E MADS box gene in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hexaploidwheat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//Plant Cell. 2007. </w:t>
            </w:r>
            <w:r w:rsidRPr="000E3109">
              <w:rPr>
                <w:color w:val="000000"/>
                <w:sz w:val="22"/>
                <w:szCs w:val="22"/>
              </w:rPr>
              <w:t>V. 19. P. 1723–1737.</w:t>
            </w:r>
          </w:p>
          <w:p w:rsidR="009A0BFC" w:rsidRPr="000E3109" w:rsidRDefault="009A0BFC" w:rsidP="000E3109">
            <w:pPr>
              <w:pStyle w:val="a8"/>
              <w:numPr>
                <w:ilvl w:val="0"/>
                <w:numId w:val="9"/>
              </w:numPr>
              <w:tabs>
                <w:tab w:val="left" w:pos="540"/>
              </w:tabs>
              <w:ind w:left="0" w:firstLine="0"/>
              <w:contextualSpacing w:val="0"/>
              <w:rPr>
                <w:sz w:val="22"/>
                <w:szCs w:val="22"/>
                <w:lang w:val="en-US"/>
              </w:rPr>
            </w:pPr>
            <w:proofErr w:type="spellStart"/>
            <w:r w:rsidRPr="000E3109">
              <w:rPr>
                <w:sz w:val="22"/>
                <w:szCs w:val="22"/>
                <w:lang w:val="en-US"/>
              </w:rPr>
              <w:t>Mortazavi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, BA Williams, K McCue, L Schaeffer, and B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Wold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(2008). «Mapping and quantifying mammalian transcriptomes by </w:t>
            </w:r>
            <w:r w:rsidRPr="000E3109">
              <w:rPr>
                <w:sz w:val="22"/>
                <w:szCs w:val="22"/>
                <w:lang w:val="en-US"/>
              </w:rPr>
              <w:lastRenderedPageBreak/>
              <w:t>RNA-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Seq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». </w:t>
            </w:r>
            <w:r w:rsidRPr="000E3109">
              <w:rPr>
                <w:i/>
                <w:iCs/>
                <w:sz w:val="22"/>
                <w:szCs w:val="22"/>
                <w:lang w:val="en-US"/>
              </w:rPr>
              <w:t>Nature Methods</w:t>
            </w:r>
            <w:r w:rsidRPr="000E3109">
              <w:rPr>
                <w:sz w:val="22"/>
                <w:szCs w:val="22"/>
                <w:lang w:val="en-US"/>
              </w:rPr>
              <w:t xml:space="preserve"> (5): 621-628. </w:t>
            </w:r>
          </w:p>
          <w:p w:rsidR="009A0BFC" w:rsidRPr="000E3109" w:rsidRDefault="009A0BFC" w:rsidP="000E3109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E3109">
              <w:rPr>
                <w:sz w:val="22"/>
                <w:szCs w:val="22"/>
                <w:lang w:val="en-US"/>
              </w:rPr>
              <w:t>Trapnell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C,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Pachter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L,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Salzberg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SL (2009). «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TopHat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>: discovering splice junctions with RNA-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Seq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». </w:t>
            </w:r>
            <w:r w:rsidRPr="000E3109">
              <w:rPr>
                <w:i/>
                <w:iCs/>
                <w:sz w:val="22"/>
                <w:szCs w:val="22"/>
                <w:lang w:val="en-US"/>
              </w:rPr>
              <w:t>Bioinformatics</w:t>
            </w:r>
            <w:r w:rsidRPr="000E3109">
              <w:rPr>
                <w:sz w:val="22"/>
                <w:szCs w:val="22"/>
                <w:lang w:val="en-US"/>
              </w:rPr>
              <w:t xml:space="preserve"> (9): 1105-1111. </w:t>
            </w:r>
          </w:p>
          <w:p w:rsidR="009A0BFC" w:rsidRPr="000E3109" w:rsidRDefault="009A0BFC" w:rsidP="000E3109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C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Trapnell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, BA Williams, G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Pertea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, A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Mortazavi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, G Kwan, MJ van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Baren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, SL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Salzberg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, BJ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Wold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, and L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Pachter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(2010). «Transcript assembly and quantification by RNA-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Seq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reveals unannotated transcripts and isoform switching during cell differentiation». </w:t>
            </w:r>
            <w:r w:rsidRPr="000E3109">
              <w:rPr>
                <w:i/>
                <w:iCs/>
                <w:sz w:val="22"/>
                <w:szCs w:val="22"/>
              </w:rPr>
              <w:t>Nature Biotechnology</w:t>
            </w:r>
            <w:r w:rsidRPr="000E3109">
              <w:rPr>
                <w:sz w:val="22"/>
                <w:szCs w:val="22"/>
              </w:rPr>
              <w:t xml:space="preserve"> (5): 511-</w:t>
            </w:r>
            <w:proofErr w:type="gramStart"/>
            <w:r w:rsidRPr="000E3109">
              <w:rPr>
                <w:sz w:val="22"/>
                <w:szCs w:val="22"/>
              </w:rPr>
              <w:t>515..</w:t>
            </w:r>
            <w:proofErr w:type="gramEnd"/>
          </w:p>
          <w:p w:rsidR="007E6E13" w:rsidRPr="000E3109" w:rsidRDefault="007E6E13" w:rsidP="00E847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F52FFC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2E0408" w:rsidRPr="000E3109" w:rsidRDefault="002E0408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F52FFC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F52FFC" w:rsidRPr="000E3109" w:rsidRDefault="00F52FFC" w:rsidP="000E3109">
            <w:pPr>
              <w:rPr>
                <w:sz w:val="22"/>
                <w:szCs w:val="22"/>
              </w:rPr>
            </w:pPr>
          </w:p>
          <w:p w:rsidR="00877984" w:rsidRPr="000E3109" w:rsidRDefault="00F52FFC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:rsidR="009F3061" w:rsidRPr="000E3109" w:rsidRDefault="009F3061" w:rsidP="000E3109">
            <w:pPr>
              <w:rPr>
                <w:sz w:val="22"/>
                <w:szCs w:val="22"/>
              </w:rPr>
            </w:pPr>
          </w:p>
          <w:p w:rsidR="009F3061" w:rsidRPr="000E3109" w:rsidRDefault="009F3061" w:rsidP="000E3109">
            <w:pPr>
              <w:rPr>
                <w:sz w:val="22"/>
                <w:szCs w:val="22"/>
              </w:rPr>
            </w:pPr>
          </w:p>
          <w:p w:rsidR="009F3061" w:rsidRPr="000E3109" w:rsidRDefault="009F3061" w:rsidP="000E3109">
            <w:pPr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rPr>
                <w:sz w:val="22"/>
                <w:szCs w:val="22"/>
              </w:rPr>
            </w:pPr>
          </w:p>
          <w:p w:rsidR="009F3061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:rsidR="00F52FFC" w:rsidRPr="000E3109" w:rsidRDefault="00F52FFC" w:rsidP="000E3109">
            <w:pPr>
              <w:rPr>
                <w:sz w:val="22"/>
                <w:szCs w:val="22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rPr>
                <w:sz w:val="22"/>
                <w:szCs w:val="22"/>
              </w:rPr>
            </w:pPr>
          </w:p>
          <w:p w:rsidR="00877984" w:rsidRPr="000E3109" w:rsidRDefault="0034551B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34551B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5A7CC3" w:rsidRPr="000E3109" w:rsidRDefault="005A7CC3" w:rsidP="000E3109">
            <w:pPr>
              <w:rPr>
                <w:sz w:val="22"/>
                <w:szCs w:val="22"/>
              </w:rPr>
            </w:pPr>
          </w:p>
          <w:p w:rsidR="005A7CC3" w:rsidRPr="000E3109" w:rsidRDefault="005A7CC3" w:rsidP="000E3109">
            <w:pPr>
              <w:rPr>
                <w:sz w:val="22"/>
                <w:szCs w:val="22"/>
              </w:rPr>
            </w:pPr>
          </w:p>
          <w:p w:rsidR="005A7CC3" w:rsidRPr="000E3109" w:rsidRDefault="005A7CC3" w:rsidP="000E3109">
            <w:pPr>
              <w:rPr>
                <w:sz w:val="22"/>
                <w:szCs w:val="22"/>
              </w:rPr>
            </w:pPr>
          </w:p>
          <w:p w:rsidR="005A7CC3" w:rsidRPr="000E3109" w:rsidRDefault="005A7CC3" w:rsidP="000E3109">
            <w:pPr>
              <w:rPr>
                <w:sz w:val="22"/>
                <w:szCs w:val="22"/>
              </w:rPr>
            </w:pPr>
          </w:p>
          <w:p w:rsidR="005A7CC3" w:rsidRPr="000E3109" w:rsidRDefault="005A7CC3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5A7CC3" w:rsidRPr="000E3109" w:rsidRDefault="005A7CC3" w:rsidP="000E3109">
            <w:pPr>
              <w:rPr>
                <w:sz w:val="22"/>
                <w:szCs w:val="22"/>
              </w:rPr>
            </w:pPr>
          </w:p>
          <w:p w:rsidR="005A7CC3" w:rsidRPr="000E3109" w:rsidRDefault="005A7CC3" w:rsidP="000E3109">
            <w:pPr>
              <w:rPr>
                <w:sz w:val="22"/>
                <w:szCs w:val="22"/>
              </w:rPr>
            </w:pPr>
          </w:p>
          <w:p w:rsidR="005A7CC3" w:rsidRPr="000E3109" w:rsidRDefault="005A7CC3" w:rsidP="000E3109">
            <w:pPr>
              <w:rPr>
                <w:sz w:val="22"/>
                <w:szCs w:val="22"/>
              </w:rPr>
            </w:pPr>
          </w:p>
          <w:p w:rsidR="005A7CC3" w:rsidRPr="000E3109" w:rsidRDefault="005A7CC3" w:rsidP="000E3109">
            <w:pPr>
              <w:rPr>
                <w:sz w:val="22"/>
                <w:szCs w:val="22"/>
              </w:rPr>
            </w:pPr>
          </w:p>
          <w:p w:rsidR="00F23537" w:rsidRPr="000E3109" w:rsidRDefault="00F23537" w:rsidP="000E3109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50</w:t>
            </w: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877984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9A3B2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sectPr w:rsidR="00885CF8" w:rsidRPr="00EC33C2" w:rsidSect="0065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6697"/>
    <w:multiLevelType w:val="hybridMultilevel"/>
    <w:tmpl w:val="214605E0"/>
    <w:lvl w:ilvl="0" w:tplc="3C88BF0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C632D"/>
    <w:multiLevelType w:val="hybridMultilevel"/>
    <w:tmpl w:val="E0A4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33305"/>
    <w:multiLevelType w:val="hybridMultilevel"/>
    <w:tmpl w:val="30129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B73507"/>
    <w:multiLevelType w:val="multilevel"/>
    <w:tmpl w:val="E4CE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16C7F"/>
    <w:multiLevelType w:val="hybridMultilevel"/>
    <w:tmpl w:val="030C2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D69EC"/>
    <w:multiLevelType w:val="hybridMultilevel"/>
    <w:tmpl w:val="BC0EE5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F31271"/>
    <w:multiLevelType w:val="hybridMultilevel"/>
    <w:tmpl w:val="35C2E234"/>
    <w:lvl w:ilvl="0" w:tplc="A364DC6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CE7AA8"/>
    <w:multiLevelType w:val="singleLevel"/>
    <w:tmpl w:val="A364DC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 w15:restartNumberingAfterBreak="0">
    <w:nsid w:val="77135953"/>
    <w:multiLevelType w:val="hybridMultilevel"/>
    <w:tmpl w:val="8912D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CF"/>
    <w:rsid w:val="00000ADB"/>
    <w:rsid w:val="000317F4"/>
    <w:rsid w:val="00036FA4"/>
    <w:rsid w:val="000413E2"/>
    <w:rsid w:val="000A4960"/>
    <w:rsid w:val="000E3109"/>
    <w:rsid w:val="00127A98"/>
    <w:rsid w:val="001308B4"/>
    <w:rsid w:val="00186062"/>
    <w:rsid w:val="001E5CB8"/>
    <w:rsid w:val="002000D9"/>
    <w:rsid w:val="002801FD"/>
    <w:rsid w:val="002B7855"/>
    <w:rsid w:val="002D3ABD"/>
    <w:rsid w:val="002E0408"/>
    <w:rsid w:val="002F77C3"/>
    <w:rsid w:val="00325802"/>
    <w:rsid w:val="0034551B"/>
    <w:rsid w:val="003518F1"/>
    <w:rsid w:val="003654D8"/>
    <w:rsid w:val="0041568D"/>
    <w:rsid w:val="0043474B"/>
    <w:rsid w:val="00495ACF"/>
    <w:rsid w:val="004C6737"/>
    <w:rsid w:val="00513873"/>
    <w:rsid w:val="00560374"/>
    <w:rsid w:val="0056177A"/>
    <w:rsid w:val="005627C6"/>
    <w:rsid w:val="00576849"/>
    <w:rsid w:val="0059061E"/>
    <w:rsid w:val="005A7CC3"/>
    <w:rsid w:val="005B3879"/>
    <w:rsid w:val="005B460C"/>
    <w:rsid w:val="005E68CF"/>
    <w:rsid w:val="005F36EE"/>
    <w:rsid w:val="00602FD4"/>
    <w:rsid w:val="00651A5C"/>
    <w:rsid w:val="006A1B9C"/>
    <w:rsid w:val="006C0C16"/>
    <w:rsid w:val="00734792"/>
    <w:rsid w:val="007373AC"/>
    <w:rsid w:val="00774CD2"/>
    <w:rsid w:val="00775F51"/>
    <w:rsid w:val="007A6BB5"/>
    <w:rsid w:val="007E6E13"/>
    <w:rsid w:val="007F5759"/>
    <w:rsid w:val="008044ED"/>
    <w:rsid w:val="00857740"/>
    <w:rsid w:val="00865167"/>
    <w:rsid w:val="00877984"/>
    <w:rsid w:val="00885CF8"/>
    <w:rsid w:val="00891AE4"/>
    <w:rsid w:val="008A51D0"/>
    <w:rsid w:val="00936AD9"/>
    <w:rsid w:val="00982CC9"/>
    <w:rsid w:val="009A0BFC"/>
    <w:rsid w:val="009A3B2B"/>
    <w:rsid w:val="009A5FF9"/>
    <w:rsid w:val="009F3061"/>
    <w:rsid w:val="00A22BDE"/>
    <w:rsid w:val="00A47571"/>
    <w:rsid w:val="00B03CA4"/>
    <w:rsid w:val="00B727AA"/>
    <w:rsid w:val="00B81324"/>
    <w:rsid w:val="00BB0497"/>
    <w:rsid w:val="00BD5477"/>
    <w:rsid w:val="00BE6617"/>
    <w:rsid w:val="00C327B6"/>
    <w:rsid w:val="00C774BE"/>
    <w:rsid w:val="00CD1C9E"/>
    <w:rsid w:val="00CF6703"/>
    <w:rsid w:val="00D2695B"/>
    <w:rsid w:val="00D43CEE"/>
    <w:rsid w:val="00DC5B88"/>
    <w:rsid w:val="00DC6545"/>
    <w:rsid w:val="00DD09F9"/>
    <w:rsid w:val="00DD131B"/>
    <w:rsid w:val="00DE5ED2"/>
    <w:rsid w:val="00DF74C8"/>
    <w:rsid w:val="00E37532"/>
    <w:rsid w:val="00E84777"/>
    <w:rsid w:val="00EC33C2"/>
    <w:rsid w:val="00ED4F56"/>
    <w:rsid w:val="00F23537"/>
    <w:rsid w:val="00F2495F"/>
    <w:rsid w:val="00F52FFC"/>
    <w:rsid w:val="00F81925"/>
    <w:rsid w:val="00FC3F91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41FCB"/>
  <w15:docId w15:val="{6A1C706B-0209-418B-BCE1-5710957F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8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044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0D9"/>
    <w:rPr>
      <w:strike w:val="0"/>
      <w:dstrike w:val="0"/>
      <w:color w:val="11449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000D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F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rsid w:val="00495ACF"/>
    <w:pPr>
      <w:spacing w:after="120"/>
    </w:pPr>
  </w:style>
  <w:style w:type="paragraph" w:styleId="a8">
    <w:name w:val="List Paragraph"/>
    <w:basedOn w:val="a"/>
    <w:uiPriority w:val="34"/>
    <w:qFormat/>
    <w:rsid w:val="00D2695B"/>
    <w:pPr>
      <w:ind w:left="720"/>
      <w:contextualSpacing/>
    </w:pPr>
  </w:style>
  <w:style w:type="character" w:customStyle="1" w:styleId="A00">
    <w:name w:val="A0"/>
    <w:uiPriority w:val="99"/>
    <w:rsid w:val="00D2695B"/>
    <w:rPr>
      <w:i/>
      <w:iCs/>
      <w:color w:val="000000"/>
      <w:sz w:val="20"/>
      <w:szCs w:val="20"/>
    </w:rPr>
  </w:style>
  <w:style w:type="character" w:customStyle="1" w:styleId="shorttext">
    <w:name w:val="short_text"/>
    <w:basedOn w:val="a0"/>
    <w:rsid w:val="00E37532"/>
  </w:style>
  <w:style w:type="character" w:customStyle="1" w:styleId="hps">
    <w:name w:val="hps"/>
    <w:basedOn w:val="a0"/>
    <w:rsid w:val="00E37532"/>
  </w:style>
  <w:style w:type="character" w:customStyle="1" w:styleId="10">
    <w:name w:val="Заголовок 1 Знак"/>
    <w:basedOn w:val="a0"/>
    <w:link w:val="1"/>
    <w:uiPriority w:val="9"/>
    <w:rsid w:val="008044ED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customStyle="1" w:styleId="contrib-group">
    <w:name w:val="contrib-group"/>
    <w:basedOn w:val="a"/>
    <w:rsid w:val="008044E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4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0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4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aza</dc:creator>
  <cp:lastModifiedBy>Сауле Кенжебаева</cp:lastModifiedBy>
  <cp:revision>5</cp:revision>
  <cp:lastPrinted>2012-10-15T05:56:00Z</cp:lastPrinted>
  <dcterms:created xsi:type="dcterms:W3CDTF">2019-10-17T14:10:00Z</dcterms:created>
  <dcterms:modified xsi:type="dcterms:W3CDTF">2019-10-17T14:45:00Z</dcterms:modified>
</cp:coreProperties>
</file>